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1B" w:rsidRPr="00F8562E" w:rsidRDefault="00F8562E" w:rsidP="00F8562E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F8562E">
        <w:rPr>
          <w:rFonts w:ascii="Adobe Gothic Std B" w:eastAsia="Adobe Gothic Std B" w:hAnsi="Adobe Gothic Std B"/>
          <w:sz w:val="28"/>
          <w:szCs w:val="28"/>
        </w:rPr>
        <w:t>O Come, Little Children</w:t>
      </w:r>
    </w:p>
    <w:p w:rsidR="00F8562E" w:rsidRPr="00F8562E" w:rsidRDefault="00F8562E" w:rsidP="00F8562E">
      <w:pPr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 come little children, O come one and all.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 come to the manger in Bethlehem’s stall.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And see with rejoicing this glorious sight.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Our Father in heaven has sent us this night.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 come little children! Little children come!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Now “Glory to God” sing the angels on high.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“And peace upon earth” heav’nly voices reply.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Then come little children, and join in the day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That gladdened the world on that first Christmas Day!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 come little children!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Little children come!</w:t>
      </w:r>
    </w:p>
    <w:p w:rsidR="00F8562E" w:rsidRPr="00F8562E" w:rsidRDefault="00F8562E" w:rsidP="00F8562E">
      <w:pPr>
        <w:spacing w:after="0" w:line="276" w:lineRule="auto"/>
        <w:jc w:val="center"/>
        <w:rPr>
          <w:rFonts w:eastAsia="Adobe Gothic Std B"/>
          <w:sz w:val="28"/>
          <w:szCs w:val="28"/>
        </w:rPr>
      </w:pPr>
      <w:r w:rsidRPr="00F8562E">
        <w:rPr>
          <w:rFonts w:eastAsia="Adobe Gothic Std B"/>
          <w:sz w:val="28"/>
          <w:szCs w:val="28"/>
        </w:rPr>
        <w:t>O come little childre</w:t>
      </w:r>
      <w:bookmarkStart w:id="0" w:name="_GoBack"/>
      <w:bookmarkEnd w:id="0"/>
      <w:r w:rsidRPr="00F8562E">
        <w:rPr>
          <w:rFonts w:eastAsia="Adobe Gothic Std B"/>
          <w:sz w:val="28"/>
          <w:szCs w:val="28"/>
        </w:rPr>
        <w:t>n!</w:t>
      </w:r>
    </w:p>
    <w:sectPr w:rsidR="00F8562E" w:rsidRPr="00F8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E"/>
    <w:rsid w:val="00927D1B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EF10-F770-4605-B358-6A55ED5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2015-11-12T21:31:00Z</dcterms:created>
  <dcterms:modified xsi:type="dcterms:W3CDTF">2015-11-12T21:36:00Z</dcterms:modified>
</cp:coreProperties>
</file>